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99B" w:rsidRDefault="00937B0C">
      <w:pPr>
        <w:widowControl/>
        <w:shd w:val="clear" w:color="auto" w:fill="FFFFFF"/>
        <w:jc w:val="center"/>
        <w:outlineLvl w:val="0"/>
        <w:rPr>
          <w:rFonts w:ascii="微软雅黑" w:eastAsia="微软雅黑" w:hAnsi="微软雅黑" w:cs="宋体"/>
          <w:b/>
          <w:bCs/>
          <w:color w:val="000000"/>
          <w:kern w:val="36"/>
          <w:sz w:val="30"/>
          <w:szCs w:val="30"/>
        </w:rPr>
      </w:pPr>
      <w:r>
        <w:rPr>
          <w:rFonts w:ascii="微软雅黑" w:eastAsia="微软雅黑" w:hAnsi="微软雅黑" w:cs="宋体" w:hint="eastAsia"/>
          <w:b/>
          <w:bCs/>
          <w:color w:val="000000"/>
          <w:kern w:val="36"/>
          <w:sz w:val="30"/>
          <w:szCs w:val="30"/>
        </w:rPr>
        <w:t>网络与信息安全突发事件应急预案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b/>
          <w:bCs/>
          <w:color w:val="000000"/>
        </w:rPr>
        <w:t>一、总则</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（一）目的</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为提高</w:t>
      </w:r>
      <w:r w:rsidR="00D878C9">
        <w:rPr>
          <w:rFonts w:cs="Arial" w:hint="eastAsia"/>
          <w:color w:val="000000"/>
        </w:rPr>
        <w:t>_____________学校</w:t>
      </w:r>
      <w:r>
        <w:rPr>
          <w:rFonts w:cs="Arial" w:hint="eastAsia"/>
          <w:color w:val="000000"/>
        </w:rPr>
        <w:t>处理网络与信息安全突发事件的能力，形成科学、有效、反应迅速的应急工作机制，确保重要计算机信息系统的实体安全、运行安全和数据安全，最大限度地减少网络与信息安全突发公共事件的危害，保护公众利益。</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（二）适用范围</w:t>
      </w:r>
    </w:p>
    <w:p w:rsidR="004B199B" w:rsidRDefault="00D878C9">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______________________学校</w:t>
      </w:r>
      <w:r w:rsidR="00937B0C">
        <w:rPr>
          <w:rFonts w:cs="Arial" w:hint="eastAsia"/>
          <w:color w:val="000000"/>
        </w:rPr>
        <w:t>发生和可能发生的网络与信息安全突发事件。</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（三）工作原则</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1.</w:t>
      </w:r>
      <w:r>
        <w:rPr>
          <w:rFonts w:cs="Arial" w:hint="eastAsia"/>
          <w:color w:val="000000"/>
        </w:rPr>
        <w:t>预防为主。立足安全防护，加强预警，重点保护基础信息网络和重要信息系统，从预防、监控、应急处理、应急保障和打击犯罪等环节，采取多种措施，共同构筑网络与信息安全保障体系。</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2.</w:t>
      </w:r>
      <w:r>
        <w:rPr>
          <w:rFonts w:cs="Arial" w:hint="eastAsia"/>
          <w:color w:val="000000"/>
        </w:rPr>
        <w:t>快速反应。在网络与信息安全突发公共事件发生时，按照快速反应机制，及时获取充分而准确的信息，迅速处置，最大程度地减少危害和影响。</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3.</w:t>
      </w:r>
      <w:r>
        <w:rPr>
          <w:rFonts w:cs="Arial" w:hint="eastAsia"/>
          <w:color w:val="000000"/>
        </w:rPr>
        <w:t>以人为本。把保障公共利益以及公民、法人和其他组织的合法权益的安全作为首要任务，及时采取措施，最大限度地避免公民财产遭受损失。</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4.</w:t>
      </w:r>
      <w:r>
        <w:rPr>
          <w:rFonts w:cs="Arial" w:hint="eastAsia"/>
          <w:color w:val="000000"/>
        </w:rPr>
        <w:t>分级负责。按照“谁主管谁负责、谁使用谁负责”以及“条块结合”的原则，建立和</w:t>
      </w:r>
      <w:r>
        <w:rPr>
          <w:rFonts w:cs="Arial" w:hint="eastAsia"/>
          <w:color w:val="000000"/>
        </w:rPr>
        <w:t>完善安全责任制及联动工作机制。根据部门职能，各司其职，加强协调与配合，形成合力，共同履行应急处置工作的管理职责。</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（四）编制依据</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根据《中华人民共和国计算机信息系统安全保护条例》、《计算机病毒防治管理办法》及学校有关规定，制定《提醒你要相信网络与信息安全突发事件应急预案》（以下简称预案）。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b/>
          <w:bCs/>
          <w:color w:val="000000"/>
        </w:rPr>
        <w:t>二、组织机构及职责</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（一）组织机构</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成立校园网络与信息安全类突发事件应急处置工作组</w:t>
      </w:r>
    </w:p>
    <w:p w:rsidR="004B199B" w:rsidRDefault="00937B0C">
      <w:pPr>
        <w:pStyle w:val="a3"/>
        <w:shd w:val="clear" w:color="auto" w:fill="FFFFFF"/>
        <w:spacing w:before="0" w:beforeAutospacing="0" w:after="0" w:afterAutospacing="0" w:line="378" w:lineRule="atLeast"/>
        <w:ind w:firstLine="480"/>
        <w:rPr>
          <w:rFonts w:ascii="Arial" w:hAnsi="Arial" w:cs="Arial"/>
          <w:color w:val="FF0000"/>
          <w:sz w:val="21"/>
          <w:szCs w:val="21"/>
        </w:rPr>
      </w:pPr>
      <w:r>
        <w:rPr>
          <w:rFonts w:cs="Arial" w:hint="eastAsia"/>
          <w:color w:val="FF0000"/>
        </w:rPr>
        <w:t>组</w:t>
      </w:r>
      <w:r>
        <w:rPr>
          <w:rFonts w:cs="Arial" w:hint="eastAsia"/>
          <w:color w:val="FF0000"/>
        </w:rPr>
        <w:t>  </w:t>
      </w:r>
      <w:r>
        <w:rPr>
          <w:rFonts w:cs="Arial" w:hint="eastAsia"/>
          <w:color w:val="FF0000"/>
        </w:rPr>
        <w:t>长：学校校长</w:t>
      </w:r>
    </w:p>
    <w:p w:rsidR="004B199B" w:rsidRDefault="00937B0C">
      <w:pPr>
        <w:pStyle w:val="a3"/>
        <w:shd w:val="clear" w:color="auto" w:fill="FFFFFF"/>
        <w:spacing w:before="0" w:beforeAutospacing="0" w:after="0" w:afterAutospacing="0" w:line="378" w:lineRule="atLeast"/>
        <w:ind w:firstLine="480"/>
        <w:rPr>
          <w:rFonts w:ascii="Arial" w:hAnsi="Arial" w:cs="Arial"/>
          <w:color w:val="FF0000"/>
          <w:sz w:val="21"/>
          <w:szCs w:val="21"/>
        </w:rPr>
      </w:pPr>
      <w:r>
        <w:rPr>
          <w:rFonts w:cs="Arial" w:hint="eastAsia"/>
          <w:color w:val="FF0000"/>
        </w:rPr>
        <w:t>副组长：学校党委成员</w:t>
      </w:r>
    </w:p>
    <w:p w:rsidR="004B199B" w:rsidRDefault="00937B0C">
      <w:pPr>
        <w:pStyle w:val="a3"/>
        <w:shd w:val="clear" w:color="auto" w:fill="FFFFFF"/>
        <w:spacing w:before="0" w:beforeAutospacing="0" w:after="0" w:afterAutospacing="0" w:line="378" w:lineRule="atLeast"/>
        <w:ind w:firstLine="480"/>
        <w:rPr>
          <w:rFonts w:ascii="Arial" w:hAnsi="Arial" w:cs="Arial"/>
          <w:color w:val="FF0000"/>
          <w:sz w:val="21"/>
          <w:szCs w:val="21"/>
        </w:rPr>
      </w:pPr>
      <w:r>
        <w:rPr>
          <w:rFonts w:cs="Arial" w:hint="eastAsia"/>
          <w:color w:val="FF0000"/>
        </w:rPr>
        <w:t>成</w:t>
      </w:r>
      <w:r>
        <w:rPr>
          <w:rFonts w:cs="Arial" w:hint="eastAsia"/>
          <w:color w:val="FF0000"/>
        </w:rPr>
        <w:t>  </w:t>
      </w:r>
      <w:r>
        <w:rPr>
          <w:rFonts w:cs="Arial" w:hint="eastAsia"/>
          <w:color w:val="FF0000"/>
        </w:rPr>
        <w:t>员：学校各科室负责人。</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应急处置工作组办公室设在</w:t>
      </w:r>
      <w:r>
        <w:rPr>
          <w:rFonts w:cs="Arial" w:hint="eastAsia"/>
          <w:color w:val="FF0000"/>
        </w:rPr>
        <w:t>安全保卫科</w:t>
      </w:r>
      <w:r>
        <w:rPr>
          <w:rFonts w:cs="Arial" w:hint="eastAsia"/>
          <w:color w:val="000000"/>
        </w:rPr>
        <w:t>。</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（二）校园网络与信息安全类</w:t>
      </w:r>
      <w:r>
        <w:rPr>
          <w:rFonts w:cs="Arial" w:hint="eastAsia"/>
          <w:color w:val="000000"/>
        </w:rPr>
        <w:t>突发事件应急处置工作职责</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1.</w:t>
      </w:r>
      <w:r>
        <w:rPr>
          <w:rFonts w:cs="Arial" w:hint="eastAsia"/>
          <w:color w:val="000000"/>
        </w:rPr>
        <w:t>负责编制、修订学校网络与信息安全突发事件应急预案。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2.</w:t>
      </w:r>
      <w:r>
        <w:rPr>
          <w:rFonts w:cs="Arial" w:hint="eastAsia"/>
          <w:color w:val="000000"/>
        </w:rPr>
        <w:t>通过国内外安全网络信息组织交流等手段获取安全预警信息，周期性或即时性地向局域网和用户网络管理部门发布；对异常流量来源进行监控，并妥善处理各种异常情况。</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lastRenderedPageBreak/>
        <w:t>3.</w:t>
      </w:r>
      <w:r>
        <w:rPr>
          <w:rFonts w:cs="Arial" w:hint="eastAsia"/>
          <w:color w:val="000000"/>
        </w:rPr>
        <w:t>及时组织专业技术人员对学校网络与信息安全突发事件的应急处置；负责网络与信息安全突发事件的调查和处置情况报告，并按照相关规定作好善后工作。</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4.</w:t>
      </w:r>
      <w:r>
        <w:rPr>
          <w:rFonts w:cs="Arial" w:hint="eastAsia"/>
          <w:color w:val="000000"/>
        </w:rPr>
        <w:t>负责组建信息网络安全应急救援队伍并组织培训和演练。</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b/>
          <w:bCs/>
          <w:color w:val="000000"/>
        </w:rPr>
        <w:t>三、预防及预警机制</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网络与信息安全突发事件安全预防措施包括分析安全风险、准备应急处置措施，建立网络和信息系统的监测体系，控制有害信息的传播，预先制定信息安全重大事件的通报机制。</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（一）网络与信息安全突发事件分类</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关键设备或系统的故障；自然灾害（水、火、电等）造成的物理破坏；人为失误造成的安全事件；电脑病毒等恶意代码危害；人为的恶意攻击等。</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（二）应急准备</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网络中心和各单位信息管理员明确职责和管理范围，根据实际情况，安排应急值班，确保到岗到人，联络畅通，处理及时准确。</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（三）具体措施</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1.</w:t>
      </w:r>
      <w:r>
        <w:rPr>
          <w:rFonts w:cs="Arial" w:hint="eastAsia"/>
          <w:color w:val="000000"/>
        </w:rPr>
        <w:t>建立安全、可靠、稳定运行的机房环境，防火、防盗、防雷电、防水、防静电、防尘；建立备份电源系统；加强所有人员防火、防盗等基本技能培训。</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2.</w:t>
      </w:r>
      <w:r>
        <w:rPr>
          <w:rFonts w:cs="Arial" w:hint="eastAsia"/>
          <w:color w:val="000000"/>
        </w:rPr>
        <w:t>实行实时监视和监测，采用认证方式避免非法接入和虚假路由信息。</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3.</w:t>
      </w:r>
      <w:r>
        <w:rPr>
          <w:rFonts w:cs="Arial" w:hint="eastAsia"/>
          <w:color w:val="000000"/>
        </w:rPr>
        <w:t>重要系统采用可靠、稳定硬件，进行备份等措施，落实数据备份机制，遵守安全操作规范；安装有效的防病毒软件，及时更新升级扫描引擎；加强对校园网内所有用户和信息管理员进行安全技术培训。</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4.</w:t>
      </w:r>
      <w:r>
        <w:rPr>
          <w:rFonts w:cs="Arial" w:hint="eastAsia"/>
          <w:color w:val="000000"/>
        </w:rPr>
        <w:t>安装反入侵检测系统，监测攻击、病毒和蠕虫的发展，控制有害信息经过网络的传播，建立网关控制、内容过滤等控制手段。</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b/>
          <w:bCs/>
          <w:color w:val="000000"/>
        </w:rPr>
        <w:t>四、有关应</w:t>
      </w:r>
      <w:r>
        <w:rPr>
          <w:rFonts w:cs="Arial" w:hint="eastAsia"/>
          <w:b/>
          <w:bCs/>
          <w:color w:val="000000"/>
        </w:rPr>
        <w:t>急预案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（一）机房漏水应急预案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1.</w:t>
      </w:r>
      <w:r>
        <w:rPr>
          <w:rFonts w:cs="Arial" w:hint="eastAsia"/>
          <w:color w:val="000000"/>
        </w:rPr>
        <w:t>发生机房漏水后，第一目击者应立即通知网络中心。</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2.</w:t>
      </w:r>
      <w:r>
        <w:rPr>
          <w:rFonts w:cs="Arial" w:hint="eastAsia"/>
          <w:color w:val="000000"/>
        </w:rPr>
        <w:t>若空调系统出现渗漏水，应立即停止故障空调</w:t>
      </w:r>
      <w:r>
        <w:rPr>
          <w:rFonts w:cs="Arial" w:hint="eastAsia"/>
          <w:color w:val="000000"/>
        </w:rPr>
        <w:t>,</w:t>
      </w:r>
      <w:r>
        <w:rPr>
          <w:rFonts w:cs="Arial" w:hint="eastAsia"/>
          <w:color w:val="000000"/>
        </w:rPr>
        <w:t>将机房内的积水清除干净，并及时联系设备供应方进行处理，同时启动备用空调，必要情况下可以临时用电扇对服务器进行降温。</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3.</w:t>
      </w:r>
      <w:r>
        <w:rPr>
          <w:rFonts w:cs="Arial" w:hint="eastAsia"/>
          <w:color w:val="000000"/>
        </w:rPr>
        <w:t>若为墙体或窗户渗漏水，应立即通知后勤处，及时清除积水，进行墙体或窗户维修，避免不必要的损失。</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（二）设备发生被盗或人为损害事件应急预案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1.</w:t>
      </w:r>
      <w:r>
        <w:rPr>
          <w:rFonts w:cs="Arial" w:hint="eastAsia"/>
          <w:color w:val="000000"/>
        </w:rPr>
        <w:t>发生设备被盗或有人为损害设备情况时，使用者或管理者应立即报告网络与信息安全类突发事件应急处置工作组，同时保护好现场。</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2.</w:t>
      </w:r>
      <w:r>
        <w:rPr>
          <w:rFonts w:cs="Arial" w:hint="eastAsia"/>
          <w:color w:val="000000"/>
        </w:rPr>
        <w:t>网络与信息安全类突发事件应急处置工作组接报后，通知保卫科及公安部门，一同核实审定现场情况，清点被盗物资或盘查人为损害情况，做好必要的影像记录和文字记录。</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lastRenderedPageBreak/>
        <w:t>3.</w:t>
      </w:r>
      <w:r>
        <w:rPr>
          <w:rFonts w:cs="Arial" w:hint="eastAsia"/>
          <w:color w:val="000000"/>
        </w:rPr>
        <w:t>事件当事人应当积极配合公安部门进行调查，并将有关情况向网络与信息安全类突发事件应急处置工作组汇报。</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4.</w:t>
      </w:r>
      <w:r>
        <w:rPr>
          <w:rFonts w:cs="Arial" w:hint="eastAsia"/>
          <w:color w:val="000000"/>
        </w:rPr>
        <w:t>网络与信息安全类突发事件应急处置工作组召开会议研讨事态严重时，应向学校突发公共事件应急处置工作领导小组办公室报告，请示进一步处理的决策。</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（三）机房长时间停电应急预案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1.</w:t>
      </w:r>
      <w:r>
        <w:rPr>
          <w:rFonts w:cs="Arial" w:hint="eastAsia"/>
          <w:color w:val="000000"/>
        </w:rPr>
        <w:t>接到长时间停电通知后，应急领导小组根据停电时间、电池电能贮备、供电管理部门信息</w:t>
      </w:r>
      <w:r>
        <w:rPr>
          <w:rFonts w:cs="Arial" w:hint="eastAsia"/>
          <w:color w:val="000000"/>
        </w:rPr>
        <w:t>、网络和信息运行情况等及时通过</w:t>
      </w:r>
      <w:r>
        <w:rPr>
          <w:rFonts w:cs="Arial" w:hint="eastAsia"/>
          <w:color w:val="000000"/>
        </w:rPr>
        <w:t>OA</w:t>
      </w:r>
      <w:r>
        <w:rPr>
          <w:rFonts w:cs="Arial" w:hint="eastAsia"/>
          <w:color w:val="000000"/>
        </w:rPr>
        <w:t>发布或电话作调度，要求用户在停电前停止业务、保存数据。</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2.</w:t>
      </w:r>
      <w:r>
        <w:rPr>
          <w:rFonts w:cs="Arial" w:hint="eastAsia"/>
          <w:color w:val="000000"/>
        </w:rPr>
        <w:t>及时搞清停电原因及具体停电时间，如供电部门告知停电时间过长，应及时备份相关数据</w:t>
      </w:r>
      <w:r>
        <w:rPr>
          <w:rFonts w:cs="Arial" w:hint="eastAsia"/>
          <w:color w:val="000000"/>
        </w:rPr>
        <w:t>,</w:t>
      </w:r>
      <w:r>
        <w:rPr>
          <w:rFonts w:cs="Arial" w:hint="eastAsia"/>
          <w:color w:val="000000"/>
        </w:rPr>
        <w:t>关闭相关设备，保证业务数据不丢失，保证网络设备正常运转。</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（四）通信网络故障应急预案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1.</w:t>
      </w:r>
      <w:r>
        <w:rPr>
          <w:rFonts w:cs="Arial" w:hint="eastAsia"/>
          <w:color w:val="000000"/>
        </w:rPr>
        <w:t>发生通信线路中断、路由故障、流量异常、域名系统故障后，值班员应及时通知学校办公室和相关科室。</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2.</w:t>
      </w:r>
      <w:r>
        <w:rPr>
          <w:rFonts w:cs="Arial" w:hint="eastAsia"/>
          <w:color w:val="000000"/>
        </w:rPr>
        <w:t>及时查清通信网络故障位置，告知相关通信网络运营商，要求查清原因，同时，隔离故障区域，切断故障区与服务器的网络联接。</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3.</w:t>
      </w:r>
      <w:r>
        <w:rPr>
          <w:rFonts w:cs="Arial" w:hint="eastAsia"/>
          <w:color w:val="000000"/>
        </w:rPr>
        <w:t>会同相关技术人员检测故障区域，逐步恢复故障区与服务器的网络联接，恢复通信网络，保证正常运转。</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4.</w:t>
      </w:r>
      <w:r>
        <w:rPr>
          <w:rFonts w:cs="Arial" w:hint="eastAsia"/>
          <w:color w:val="000000"/>
        </w:rPr>
        <w:t>相关责任人负责写出故障分析报告，上报网络与信息安全类突发事件应急处置工作组备查。</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（五）不良信息和网络病毒事件应急预案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1.</w:t>
      </w:r>
      <w:r>
        <w:rPr>
          <w:rFonts w:cs="Arial" w:hint="eastAsia"/>
          <w:color w:val="000000"/>
        </w:rPr>
        <w:t>当发现不良信息或网络病毒时，信息管理员应立即断开网线，终止不良信息或网络病毒传播，并告知网络与信息安全类突发事件应急处置工作组。</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2.</w:t>
      </w:r>
      <w:r>
        <w:rPr>
          <w:rFonts w:cs="Arial" w:hint="eastAsia"/>
          <w:color w:val="000000"/>
        </w:rPr>
        <w:t>接到报告后，应立即通告校园网内所有计算机用户防病毒方法，隔离网络，督促信息管理员进行杀毒处理，直至网络处于安全状态。</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3.</w:t>
      </w:r>
      <w:r>
        <w:rPr>
          <w:rFonts w:cs="Arial" w:hint="eastAsia"/>
          <w:color w:val="000000"/>
        </w:rPr>
        <w:t>对不良信息要进一步追查来源，对</w:t>
      </w:r>
      <w:r>
        <w:rPr>
          <w:rFonts w:cs="Arial" w:hint="eastAsia"/>
          <w:color w:val="000000"/>
        </w:rPr>
        <w:t>未经相关领导同意，擅自发布信息，造成不良影响且触犯法律者，移交执法部门追究法律责任。</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4.</w:t>
      </w:r>
      <w:r>
        <w:rPr>
          <w:rFonts w:cs="Arial" w:hint="eastAsia"/>
          <w:color w:val="000000"/>
        </w:rPr>
        <w:t>情况严重时，应立即向学校突发公共事件应急处置工作领导小组报告，请求支援，作好应对措施；处置人员记录事件处理步骤和结果，汇总上报。</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（六）服务器软件系统故障应急预案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1.</w:t>
      </w:r>
      <w:r>
        <w:rPr>
          <w:rFonts w:cs="Arial" w:hint="eastAsia"/>
          <w:color w:val="000000"/>
        </w:rPr>
        <w:t>发生服务器软件系统故障后，立即启动备份服务器系统，由备份服务器接管业务应用。</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2.</w:t>
      </w:r>
      <w:r>
        <w:rPr>
          <w:rFonts w:cs="Arial" w:hint="eastAsia"/>
          <w:color w:val="000000"/>
        </w:rPr>
        <w:t>相关责任人将故障服务器脱离网络，保存系统状态不变，取出系统镜像备份磁盘，保持原始数据。</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3.</w:t>
      </w:r>
      <w:r>
        <w:rPr>
          <w:rFonts w:cs="Arial" w:hint="eastAsia"/>
          <w:color w:val="000000"/>
        </w:rPr>
        <w:t>网络中心在确认安全的情况下，重新启动故障服务器系统；重启系统成功，则检查数据丢失</w:t>
      </w:r>
      <w:r>
        <w:rPr>
          <w:rFonts w:cs="Arial" w:hint="eastAsia"/>
          <w:color w:val="000000"/>
        </w:rPr>
        <w:t>情况，利用备份数据恢复；若重启失败，立即联系相关厂商和上级单位，请求技术支援，作好技术处理。</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lastRenderedPageBreak/>
        <w:t>（七）黑客攻击事件应急预案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1.</w:t>
      </w:r>
      <w:r>
        <w:rPr>
          <w:rFonts w:cs="Arial" w:hint="eastAsia"/>
          <w:color w:val="000000"/>
        </w:rPr>
        <w:t>当发现网络被非法入侵、网页内容被篡改，应用服务器上的数据被非法拷贝、修改、删除，或通过入侵检测系统发现有黑客正在进行攻击时，使用者或管理者应断开网络，并立即报告网络与信息安全类突发事件应急处置工作组。</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2.</w:t>
      </w:r>
      <w:r>
        <w:rPr>
          <w:rFonts w:cs="Arial" w:hint="eastAsia"/>
          <w:color w:val="000000"/>
        </w:rPr>
        <w:t>接到报告后，网络中心立即关闭服务器或系统，修改防火墙和路由器的过滤规则，封锁或删除被攻破的登陆帐号，阻断可疑用户进入网络的通道。</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3.</w:t>
      </w:r>
      <w:r>
        <w:rPr>
          <w:rFonts w:cs="Arial" w:hint="eastAsia"/>
          <w:color w:val="000000"/>
        </w:rPr>
        <w:t>及时清理系统、恢复数据、程序，尽力将系统和网络</w:t>
      </w:r>
      <w:r>
        <w:rPr>
          <w:rFonts w:cs="Arial" w:hint="eastAsia"/>
          <w:color w:val="000000"/>
        </w:rPr>
        <w:t>恢复正常；情况严重的，应上报学校突发公共事件应急处置工作领导小组，并请求支援。</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（八）核心设备硬件故障应急预案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1.</w:t>
      </w:r>
      <w:r>
        <w:rPr>
          <w:rFonts w:cs="Arial" w:hint="eastAsia"/>
          <w:color w:val="000000"/>
        </w:rPr>
        <w:t>发生核心设备硬件故障后，网络中心立即确定故障设备及故障原因，并进行先期处置。</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2.</w:t>
      </w:r>
      <w:r>
        <w:rPr>
          <w:rFonts w:cs="Arial" w:hint="eastAsia"/>
          <w:color w:val="000000"/>
        </w:rPr>
        <w:t>若故障设备在短时间内无法修复，应启动备份设备，保持系统正常运行；将故障设备脱离网络，进行故障排除工作。</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3.</w:t>
      </w:r>
      <w:r>
        <w:rPr>
          <w:rFonts w:cs="Arial" w:hint="eastAsia"/>
          <w:color w:val="000000"/>
        </w:rPr>
        <w:t>故障排除后，在网络空闲时期，替换备用设备；若故障仍然存在，立即联系相关厂商，认真填写设备故障报告单备查。</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（九）业务数据损坏应急预案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1.</w:t>
      </w:r>
      <w:r>
        <w:rPr>
          <w:rFonts w:cs="Arial" w:hint="eastAsia"/>
          <w:color w:val="000000"/>
        </w:rPr>
        <w:t>发生业务数据损坏时，网络中心应及时检查、备份业务系统当前数据。</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2.</w:t>
      </w:r>
      <w:r>
        <w:rPr>
          <w:rFonts w:cs="Arial" w:hint="eastAsia"/>
          <w:color w:val="000000"/>
        </w:rPr>
        <w:t>调用备份服务器备份数据。</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3.</w:t>
      </w:r>
      <w:r>
        <w:rPr>
          <w:rFonts w:cs="Arial" w:hint="eastAsia"/>
          <w:color w:val="000000"/>
        </w:rPr>
        <w:t>业务数据损坏事件超过</w:t>
      </w:r>
      <w:r>
        <w:rPr>
          <w:rFonts w:cs="Arial" w:hint="eastAsia"/>
          <w:color w:val="000000"/>
        </w:rPr>
        <w:t>2</w:t>
      </w:r>
      <w:r>
        <w:rPr>
          <w:rFonts w:cs="Arial" w:hint="eastAsia"/>
          <w:color w:val="000000"/>
        </w:rPr>
        <w:t>小时后，网络中心应及时通知科室以手工方式开展业务。</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4.</w:t>
      </w:r>
      <w:r>
        <w:rPr>
          <w:rFonts w:cs="Arial" w:hint="eastAsia"/>
          <w:color w:val="000000"/>
        </w:rPr>
        <w:t>待业务数据系统恢复后，检查历史数据和当前数据的差别，由相关系统管理员补录数据；重新备份数据，并写出故障分析报告。</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b/>
          <w:bCs/>
          <w:color w:val="000000"/>
        </w:rPr>
        <w:t>五、应急处置</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发生信息网络突发事件后，相关人员应在最短时间内向网络与信息安全类突发事件应急处置工作组报告，工作组组织人员开展先期处置，及时消除非法信息、恢复系统。</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发生重大事故（事件），无法迅速消除或恢复系统，影响较大时实施紧急关闭，并立即向学校突发公共事件应急处置工作领导小组报告。</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六、善后处置</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应急处置工作结束后，网络与信息安全类突发事件应急处置工作组组织有关人员和技术专家组成事件调查组，对事件发生原因、性质、影响、后果、责任及应急处置能力、恢复重建等问题进行全面调查评估，根据应急处置中暴露出的管理、协调和技术问题，改进和完善预案，实施针对性演练，总结经验教训，整改存在隐患组织，恢复正常工作秩序。</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b/>
          <w:bCs/>
          <w:color w:val="000000"/>
        </w:rPr>
        <w:t>七、应急保障</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（一）通信保障</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FF0000"/>
        </w:rPr>
        <w:lastRenderedPageBreak/>
        <w:t>安全保卫科</w:t>
      </w:r>
      <w:r>
        <w:rPr>
          <w:rFonts w:cs="Arial" w:hint="eastAsia"/>
          <w:color w:val="000000"/>
        </w:rPr>
        <w:t>负责收集、建立网络与信息安全突发事件应急处置工作小组内部及其他相关部门的应急联络信息，网络与信息安全类突发事件应急处置工作组全体人员保证全天</w:t>
      </w:r>
      <w:r>
        <w:rPr>
          <w:rFonts w:cs="Arial" w:hint="eastAsia"/>
          <w:color w:val="000000"/>
        </w:rPr>
        <w:t>24</w:t>
      </w:r>
      <w:r>
        <w:rPr>
          <w:rFonts w:cs="Arial" w:hint="eastAsia"/>
          <w:color w:val="000000"/>
        </w:rPr>
        <w:t>小时</w:t>
      </w:r>
      <w:r>
        <w:rPr>
          <w:rFonts w:cs="Arial" w:hint="eastAsia"/>
          <w:color w:val="000000"/>
        </w:rPr>
        <w:t>通讯畅通。</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（二）装备保障</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FF0000"/>
        </w:rPr>
        <w:t>安全保卫科</w:t>
      </w:r>
      <w:r>
        <w:rPr>
          <w:rFonts w:cs="Arial" w:hint="eastAsia"/>
          <w:color w:val="000000"/>
        </w:rPr>
        <w:t>负责建立并保持电力、空调、机房等网络安全运行基本环境，预留一定数量的信息网络硬件和软件设备，指定专人保管和维护。</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（三）数据保障</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重要信息系统均应建立备份系统，保证重要数据在受到破坏后可紧急恢复。</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（四）队伍保障</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建立符合要求的网络与信息安全保障技术支持力量，对网络接入单位的网络与信息安全保障工作人员提供技术支持和培训服务。</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b/>
          <w:bCs/>
          <w:color w:val="000000"/>
        </w:rPr>
        <w:t>八、监督管理</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（一）宣传教育和培训</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将网络与信息安全突发事件的应急管理、工作流程等列为培训内容，增强应急处置工作中的组织能力。加强对网络与信息安全</w:t>
      </w:r>
      <w:r>
        <w:rPr>
          <w:rFonts w:cs="Arial" w:hint="eastAsia"/>
          <w:color w:val="000000"/>
        </w:rPr>
        <w:t>突发事件的技术准备培训，提高技术人员的防范意识及技能。网络与信息安全类突发事件应急处置工作组每年至少开展一次全校范围内的信息网络安全教育，提高信息安全防范意识和能力。</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（二）预案演练</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网络与信息安全类突发事件应急处置工作组每年至少安排一次演练，建立应急预案定期演练制度。通过演练，发现应急工作体系和工作机制存在的问题，不断完善应急预案，提高应急处置能力。</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（三）责任与奖惩</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按照预案的要求，网络与信息安全类突发事件应急处置工作组不定期对各项制度、计划、方案、人员及物资等进行检查，对在突发信息网络时间应急处置中做</w:t>
      </w:r>
      <w:r>
        <w:rPr>
          <w:rFonts w:cs="Arial" w:hint="eastAsia"/>
          <w:color w:val="000000"/>
        </w:rPr>
        <w:t>出突出贡献的集体和个人，提出表彰奖励建议；对玩忽职守，造成不良影响或严重后果的，依法依规提出处理意见建议，并追究其责任。</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b/>
          <w:bCs/>
          <w:color w:val="000000"/>
        </w:rPr>
        <w:t>九、附则</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（一）预案更新</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结合信息网络快速发展和经济社会发展状况，配合相关法律法规的制定、修改和完善，适时修订本预案。</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（二）制定和解释</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本预案由网络与信息安全类突发事件应急处置工作组制定并解释。</w:t>
      </w:r>
    </w:p>
    <w:p w:rsidR="004B199B" w:rsidRDefault="00937B0C">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cs="Arial" w:hint="eastAsia"/>
          <w:color w:val="000000"/>
        </w:rPr>
        <w:t>（三）预案实施</w:t>
      </w:r>
    </w:p>
    <w:p w:rsidR="004B199B" w:rsidRDefault="00937B0C">
      <w:pPr>
        <w:pStyle w:val="a3"/>
        <w:shd w:val="clear" w:color="auto" w:fill="FFFFFF"/>
        <w:spacing w:before="0" w:beforeAutospacing="0" w:after="0" w:afterAutospacing="0" w:line="378" w:lineRule="atLeast"/>
        <w:ind w:firstLine="480"/>
        <w:rPr>
          <w:rFonts w:cs="Arial"/>
          <w:color w:val="000000"/>
        </w:rPr>
      </w:pPr>
      <w:r>
        <w:rPr>
          <w:rFonts w:cs="Arial" w:hint="eastAsia"/>
          <w:color w:val="000000"/>
        </w:rPr>
        <w:t>本预案由学校突发公共事件应急处置工作领导小组批准后实施。</w:t>
      </w:r>
    </w:p>
    <w:p w:rsidR="004B199B" w:rsidRDefault="004B199B">
      <w:pPr>
        <w:pStyle w:val="a3"/>
        <w:shd w:val="clear" w:color="auto" w:fill="FFFFFF"/>
        <w:spacing w:before="0" w:beforeAutospacing="0" w:after="0" w:afterAutospacing="0" w:line="378" w:lineRule="atLeast"/>
        <w:ind w:firstLine="480"/>
        <w:rPr>
          <w:rFonts w:cs="Arial"/>
          <w:color w:val="000000"/>
        </w:rPr>
      </w:pPr>
    </w:p>
    <w:p w:rsidR="004B199B" w:rsidRDefault="00937B0C">
      <w:pPr>
        <w:pStyle w:val="a3"/>
        <w:shd w:val="clear" w:color="auto" w:fill="FFFFFF"/>
        <w:spacing w:before="0" w:beforeAutospacing="0" w:after="0" w:afterAutospacing="0" w:line="378" w:lineRule="atLeast"/>
        <w:rPr>
          <w:rFonts w:cs="Arial"/>
          <w:color w:val="000000"/>
        </w:rPr>
      </w:pPr>
      <w:r>
        <w:rPr>
          <w:rFonts w:cs="Arial" w:hint="eastAsia"/>
          <w:color w:val="000000"/>
        </w:rPr>
        <w:t>附件：</w:t>
      </w:r>
      <w:bookmarkStart w:id="0" w:name="_GoBack"/>
      <w:bookmarkEnd w:id="0"/>
      <w:r>
        <w:rPr>
          <w:rFonts w:cs="Arial" w:hint="eastAsia"/>
          <w:color w:val="000000"/>
        </w:rPr>
        <w:t>学校网站出现不良信息处理流程</w:t>
      </w:r>
    </w:p>
    <w:p w:rsidR="004B199B" w:rsidRDefault="004B199B">
      <w:pPr>
        <w:jc w:val="left"/>
        <w:rPr>
          <w:rFonts w:ascii="仿宋" w:eastAsia="仿宋" w:hAnsi="仿宋"/>
          <w:sz w:val="28"/>
          <w:szCs w:val="28"/>
        </w:rPr>
      </w:pPr>
    </w:p>
    <w:p w:rsidR="004B199B" w:rsidRDefault="004B199B">
      <w:pPr>
        <w:pStyle w:val="a3"/>
        <w:shd w:val="clear" w:color="auto" w:fill="FFFFFF"/>
        <w:spacing w:before="0" w:beforeAutospacing="0" w:after="0" w:afterAutospacing="0" w:line="378" w:lineRule="atLeast"/>
        <w:ind w:firstLine="480"/>
        <w:rPr>
          <w:rFonts w:cs="Arial"/>
          <w:color w:val="000000"/>
        </w:rPr>
      </w:pPr>
    </w:p>
    <w:p w:rsidR="004B199B" w:rsidRDefault="004B199B">
      <w:pPr>
        <w:pStyle w:val="a3"/>
        <w:shd w:val="clear" w:color="auto" w:fill="FFFFFF"/>
        <w:spacing w:before="0" w:beforeAutospacing="0" w:after="0" w:afterAutospacing="0" w:line="378" w:lineRule="atLeast"/>
        <w:ind w:firstLine="480"/>
        <w:rPr>
          <w:rFonts w:cs="Arial"/>
          <w:color w:val="000000"/>
        </w:rPr>
      </w:pPr>
    </w:p>
    <w:p w:rsidR="004B199B" w:rsidRDefault="004B199B">
      <w:pPr>
        <w:pStyle w:val="a3"/>
        <w:shd w:val="clear" w:color="auto" w:fill="FFFFFF"/>
        <w:spacing w:before="0" w:beforeAutospacing="0" w:after="0" w:afterAutospacing="0" w:line="378" w:lineRule="atLeast"/>
        <w:ind w:firstLine="480"/>
        <w:rPr>
          <w:rFonts w:cs="Arial"/>
          <w:color w:val="000000"/>
        </w:rPr>
      </w:pPr>
    </w:p>
    <w:p w:rsidR="004B199B" w:rsidRDefault="00937B0C">
      <w:pPr>
        <w:jc w:val="left"/>
        <w:rPr>
          <w:rFonts w:ascii="仿宋" w:eastAsia="仿宋" w:hAnsi="仿宋"/>
          <w:sz w:val="28"/>
          <w:szCs w:val="28"/>
        </w:rPr>
      </w:pPr>
      <w:r>
        <w:rPr>
          <w:rFonts w:ascii="仿宋" w:eastAsia="仿宋" w:hAnsi="仿宋" w:hint="eastAsia"/>
          <w:sz w:val="28"/>
          <w:szCs w:val="28"/>
        </w:rPr>
        <w:t>附件：</w:t>
      </w:r>
    </w:p>
    <w:p w:rsidR="004B199B" w:rsidRDefault="00937B0C">
      <w:pPr>
        <w:jc w:val="center"/>
        <w:rPr>
          <w:rFonts w:ascii="仿宋" w:eastAsia="仿宋" w:hAnsi="仿宋"/>
          <w:b/>
          <w:sz w:val="30"/>
          <w:szCs w:val="30"/>
        </w:rPr>
      </w:pPr>
      <w:r>
        <w:rPr>
          <w:rFonts w:ascii="仿宋" w:eastAsia="仿宋" w:hAnsi="仿宋" w:hint="eastAsia"/>
          <w:b/>
          <w:sz w:val="30"/>
          <w:szCs w:val="30"/>
        </w:rPr>
        <w:t>学校网站出现不良信息处理流程</w:t>
      </w:r>
    </w:p>
    <w:p w:rsidR="004B199B" w:rsidRDefault="004B199B">
      <w:pPr>
        <w:jc w:val="center"/>
        <w:rPr>
          <w:rFonts w:ascii="仿宋" w:eastAsia="仿宋" w:hAnsi="仿宋"/>
          <w:sz w:val="28"/>
          <w:szCs w:val="28"/>
        </w:rPr>
      </w:pPr>
      <w:r w:rsidRPr="004B199B">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2" o:spid="_x0000_s1026" type="#_x0000_t176" style="position:absolute;left:0;text-align:left;margin-left:122.35pt;margin-top:20.3pt;width:182pt;height:50.95pt;z-index:251658240" o:gfxdata="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cLxDNcAAAAKAQAADwAAAAAAAAABACAAAAAiAAAAZHJzL2Rvd25y&#10;ZXYueG1sUEsBAhQAFAAAAAgAh07iQCTbNHb/AQAA9gMAAA4AAAAAAAAAAQAgAAAAJgEAAGRycy9l&#10;Mm9Eb2MueG1sUEsFBgAAAAAGAAYAWQEAAJcFAAAAAA==&#10;">
            <v:textbox>
              <w:txbxContent>
                <w:p w:rsidR="004B199B" w:rsidRDefault="00937B0C">
                  <w:pPr>
                    <w:jc w:val="center"/>
                  </w:pPr>
                  <w:r>
                    <w:rPr>
                      <w:rFonts w:ascii="仿宋" w:eastAsia="仿宋" w:hAnsi="仿宋" w:hint="eastAsia"/>
                      <w:b/>
                      <w:sz w:val="28"/>
                      <w:szCs w:val="28"/>
                    </w:rPr>
                    <w:t>网站出现不良信息</w:t>
                  </w:r>
                </w:p>
              </w:txbxContent>
            </v:textbox>
          </v:shape>
        </w:pict>
      </w:r>
    </w:p>
    <w:p w:rsidR="004B199B" w:rsidRDefault="004B199B">
      <w:pPr>
        <w:jc w:val="left"/>
      </w:pPr>
    </w:p>
    <w:p w:rsidR="004B199B" w:rsidRDefault="004B199B">
      <w:pPr>
        <w:jc w:val="left"/>
        <w:rPr>
          <w:rFonts w:ascii="仿宋" w:eastAsia="仿宋" w:hAnsi="仿宋"/>
          <w:sz w:val="28"/>
          <w:szCs w:val="28"/>
        </w:rPr>
      </w:pPr>
      <w:r>
        <w:rPr>
          <w:rFonts w:ascii="仿宋" w:eastAsia="仿宋" w:hAnsi="仿宋"/>
          <w:sz w:val="28"/>
          <w:szCs w:val="28"/>
        </w:rPr>
        <w:pict>
          <v:shape id="自选图形 3" o:spid="_x0000_s1032" type="#_x0000_t176" style="position:absolute;margin-left:83.95pt;margin-top:240.55pt;width:269.7pt;height:111.4pt;z-index:251661312" o:gfxdata="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ln2e2AAAAAsBAAAPAAAAAAAAAAEAIAAAACIAAABkcnMv&#10;ZG93bnJldi54bWxQSwECFAAUAAAACACHTuJApE9B/gMCAAD3AwAADgAAAAAAAAABACAAAAAnAQAA&#10;ZHJzL2Uyb0RvYy54bWxQSwUGAAAAAAYABgBZAQAAnAUAAAAA&#10;">
            <v:textbox>
              <w:txbxContent>
                <w:p w:rsidR="004B199B" w:rsidRDefault="00937B0C">
                  <w:pPr>
                    <w:jc w:val="left"/>
                    <w:rPr>
                      <w:b/>
                      <w:sz w:val="24"/>
                    </w:rPr>
                  </w:pPr>
                  <w:r>
                    <w:rPr>
                      <w:rFonts w:ascii="仿宋" w:eastAsia="仿宋" w:hAnsi="仿宋" w:hint="eastAsia"/>
                      <w:b/>
                      <w:sz w:val="24"/>
                    </w:rPr>
                    <w:t>全面查对</w:t>
                  </w:r>
                  <w:r>
                    <w:rPr>
                      <w:rFonts w:ascii="仿宋" w:eastAsia="仿宋" w:hAnsi="仿宋" w:hint="eastAsia"/>
                      <w:b/>
                      <w:sz w:val="24"/>
                    </w:rPr>
                    <w:t>web</w:t>
                  </w:r>
                  <w:r>
                    <w:rPr>
                      <w:rFonts w:ascii="仿宋" w:eastAsia="仿宋" w:hAnsi="仿宋" w:hint="eastAsia"/>
                      <w:b/>
                      <w:sz w:val="24"/>
                    </w:rPr>
                    <w:t>日志，防火墙网络连接日志，确定该不良信息的源</w:t>
                  </w:r>
                  <w:r>
                    <w:rPr>
                      <w:rFonts w:ascii="仿宋" w:eastAsia="仿宋" w:hAnsi="仿宋" w:hint="eastAsia"/>
                      <w:b/>
                      <w:sz w:val="24"/>
                    </w:rPr>
                    <w:t>IP</w:t>
                  </w:r>
                  <w:r>
                    <w:rPr>
                      <w:rFonts w:ascii="仿宋" w:eastAsia="仿宋" w:hAnsi="仿宋" w:hint="eastAsia"/>
                      <w:b/>
                      <w:sz w:val="24"/>
                    </w:rPr>
                    <w:t>地址，评估传播范围，如传播范围已超出学校范围，则立刻全面升级此次事件为最高紧急事件，立刻向教育技术中心和教育局安保科汇报，视情节严重程度学校可决定是否向公安机关报案。</w:t>
                  </w:r>
                </w:p>
              </w:txbxContent>
            </v:textbox>
          </v:shape>
        </w:pict>
      </w:r>
      <w:r>
        <w:rPr>
          <w:rFonts w:ascii="仿宋" w:eastAsia="仿宋" w:hAnsi="仿宋"/>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自选图形 4" o:spid="_x0000_s1031" type="#_x0000_t67" style="position:absolute;margin-left:210.6pt;margin-top:210.2pt;width:18.35pt;height:23.7pt;z-index:251664384" o:gfxdata="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iujXTXAAAACwEA&#10;AA8AAAAAAAAAAQAgAAAAIgAAAGRycy9kb3ducmV2LnhtbFBLAQIUABQAAAAIAIdO4kD2rzy3GwIA&#10;ADkEAAAOAAAAAAAAAAEAIAAAACYBAABkcnMvZTJvRG9jLnhtbFBLBQYAAAAABgAGAFkBAACzBQAA&#10;AAA=&#10;" adj="16201">
            <v:textbox style="layout-flow:vertical-ideographic"/>
          </v:shape>
        </w:pict>
      </w:r>
      <w:r>
        <w:rPr>
          <w:rFonts w:ascii="仿宋" w:eastAsia="仿宋" w:hAnsi="仿宋"/>
          <w:sz w:val="28"/>
          <w:szCs w:val="28"/>
        </w:rPr>
        <w:pict>
          <v:shape id="自选图形 5" o:spid="_x0000_s1030" type="#_x0000_t67" style="position:absolute;margin-left:205.6pt;margin-top:122.6pt;width:18.35pt;height:23.7pt;z-index:251663360" o:gfxdata="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1L6MTXAAAACwEA&#10;AA8AAAAAAAAAAQAgAAAAIgAAAGRycy9kb3ducmV2LnhtbFBLAQIUABQAAAAIAIdO4kBlj7cBGwIA&#10;ADkEAAAOAAAAAAAAAAEAIAAAACYBAABkcnMvZTJvRG9jLnhtbFBLBQYAAAAABgAGAFkBAACzBQAA&#10;AAA=&#10;" adj="16201">
            <v:textbox style="layout-flow:vertical-ideographic"/>
          </v:shape>
        </w:pict>
      </w:r>
      <w:r>
        <w:rPr>
          <w:rFonts w:ascii="仿宋" w:eastAsia="仿宋" w:hAnsi="仿宋"/>
          <w:sz w:val="28"/>
          <w:szCs w:val="28"/>
        </w:rPr>
        <w:pict>
          <v:shape id="自选图形 6" o:spid="_x0000_s1029" type="#_x0000_t67" style="position:absolute;margin-left:204.8pt;margin-top:27.3pt;width:18.35pt;height:23.7pt;z-index:251662336" o:gfxdata="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O/7B9YAAAAKAQAA&#10;DwAAAAAAAAABACAAAAAiAAAAZHJzL2Rvd25yZXYueG1sUEsBAhQAFAAAAAgAh07iQMLu8x8bAgAA&#10;OQQAAA4AAAAAAAAAAQAgAAAAJQEAAGRycy9lMm9Eb2MueG1sUEsFBgAAAAAGAAYAWQEAALIFAAAA&#10;AA==&#10;" adj="16201">
            <v:textbox style="layout-flow:vertical-ideographic"/>
          </v:shape>
        </w:pict>
      </w:r>
      <w:r>
        <w:rPr>
          <w:rFonts w:ascii="仿宋" w:eastAsia="仿宋" w:hAnsi="仿宋"/>
          <w:sz w:val="28"/>
          <w:szCs w:val="28"/>
        </w:rPr>
        <w:pict>
          <v:shape id="自选图形 7" o:spid="_x0000_s1028" type="#_x0000_t176" style="position:absolute;margin-left:122.35pt;margin-top:51.7pt;width:182pt;height:64.7pt;z-index:251659264" o:gfxdata="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SOIxnYAAAACwEAAA8AAAAAAAAAAQAgAAAAIgAAAGRycy9k&#10;b3ducmV2LnhtbFBLAQIUABQAAAAIAIdO4kDhAofcAgIAAPYDAAAOAAAAAAAAAAEAIAAAACcBAABk&#10;cnMvZTJvRG9jLnhtbFBLBQYAAAAABgAGAFkBAACbBQAAAAA=&#10;">
            <v:textbox>
              <w:txbxContent>
                <w:p w:rsidR="004B199B" w:rsidRDefault="00937B0C">
                  <w:pPr>
                    <w:jc w:val="left"/>
                    <w:rPr>
                      <w:sz w:val="24"/>
                    </w:rPr>
                  </w:pPr>
                  <w:r>
                    <w:rPr>
                      <w:rFonts w:ascii="仿宋" w:eastAsia="仿宋" w:hAnsi="仿宋" w:hint="eastAsia"/>
                      <w:b/>
                      <w:sz w:val="24"/>
                    </w:rPr>
                    <w:t>网站管理员立即关闭网站，完全隔离出现不良信息的目录，使其不能再被访问。</w:t>
                  </w:r>
                </w:p>
              </w:txbxContent>
            </v:textbox>
          </v:shape>
        </w:pict>
      </w:r>
      <w:r>
        <w:rPr>
          <w:rFonts w:ascii="仿宋" w:eastAsia="仿宋" w:hAnsi="仿宋"/>
          <w:sz w:val="28"/>
          <w:szCs w:val="28"/>
        </w:rPr>
        <w:pict>
          <v:shape id="自选图形 8" o:spid="_x0000_s1027" type="#_x0000_t176" style="position:absolute;margin-left:122.35pt;margin-top:151.25pt;width:182pt;height:50.95pt;z-index:251660288" o:gfxdata="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xOm/NkAAAALAQAADwAAAAAAAAABACAAAAAiAAAAZHJzL2Rv&#10;d25yZXYueG1sUEsBAhQAFAAAAAgAh07iQPsRWPcAAgAA9gMAAA4AAAAAAAAAAQAgAAAAKAEAAGRy&#10;cy9lMm9Eb2MueG1sUEsFBgAAAAAGAAYAWQEAAJoFAAAAAA==&#10;">
            <v:textbox>
              <w:txbxContent>
                <w:p w:rsidR="004B199B" w:rsidRDefault="00937B0C">
                  <w:pPr>
                    <w:jc w:val="center"/>
                  </w:pPr>
                  <w:r>
                    <w:rPr>
                      <w:rFonts w:ascii="仿宋" w:eastAsia="仿宋" w:hAnsi="仿宋" w:hint="eastAsia"/>
                      <w:b/>
                      <w:sz w:val="28"/>
                      <w:szCs w:val="28"/>
                    </w:rPr>
                    <w:t>报告学校校长</w:t>
                  </w:r>
                </w:p>
              </w:txbxContent>
            </v:textbox>
          </v:shape>
        </w:pict>
      </w:r>
    </w:p>
    <w:p w:rsidR="004B199B" w:rsidRDefault="004B199B">
      <w:pPr>
        <w:jc w:val="left"/>
        <w:rPr>
          <w:rFonts w:ascii="仿宋" w:eastAsia="仿宋" w:hAnsi="仿宋"/>
          <w:sz w:val="28"/>
          <w:szCs w:val="28"/>
        </w:rPr>
      </w:pPr>
    </w:p>
    <w:p w:rsidR="004B199B" w:rsidRDefault="004B199B">
      <w:pPr>
        <w:jc w:val="left"/>
        <w:rPr>
          <w:rFonts w:ascii="仿宋" w:eastAsia="仿宋" w:hAnsi="仿宋"/>
          <w:sz w:val="28"/>
          <w:szCs w:val="28"/>
        </w:rPr>
      </w:pPr>
    </w:p>
    <w:p w:rsidR="004B199B" w:rsidRDefault="004B199B">
      <w:pPr>
        <w:jc w:val="left"/>
        <w:rPr>
          <w:rFonts w:ascii="仿宋" w:eastAsia="仿宋" w:hAnsi="仿宋"/>
          <w:sz w:val="28"/>
          <w:szCs w:val="28"/>
        </w:rPr>
      </w:pPr>
    </w:p>
    <w:p w:rsidR="004B199B" w:rsidRDefault="004B199B">
      <w:pPr>
        <w:jc w:val="left"/>
        <w:rPr>
          <w:rFonts w:ascii="仿宋" w:eastAsia="仿宋" w:hAnsi="仿宋"/>
          <w:sz w:val="28"/>
          <w:szCs w:val="28"/>
        </w:rPr>
      </w:pPr>
    </w:p>
    <w:p w:rsidR="004B199B" w:rsidRDefault="004B199B">
      <w:pPr>
        <w:jc w:val="left"/>
        <w:rPr>
          <w:rFonts w:ascii="仿宋" w:eastAsia="仿宋" w:hAnsi="仿宋"/>
          <w:sz w:val="28"/>
          <w:szCs w:val="28"/>
        </w:rPr>
      </w:pPr>
    </w:p>
    <w:p w:rsidR="004B199B" w:rsidRDefault="004B199B">
      <w:pPr>
        <w:jc w:val="left"/>
        <w:rPr>
          <w:rFonts w:ascii="仿宋" w:eastAsia="仿宋" w:hAnsi="仿宋"/>
          <w:sz w:val="28"/>
          <w:szCs w:val="28"/>
        </w:rPr>
      </w:pPr>
    </w:p>
    <w:p w:rsidR="004B199B" w:rsidRDefault="004B199B">
      <w:pPr>
        <w:jc w:val="left"/>
        <w:rPr>
          <w:rFonts w:ascii="仿宋" w:eastAsia="仿宋" w:hAnsi="仿宋"/>
          <w:sz w:val="28"/>
          <w:szCs w:val="28"/>
        </w:rPr>
      </w:pPr>
    </w:p>
    <w:p w:rsidR="004B199B" w:rsidRDefault="004B199B">
      <w:pPr>
        <w:jc w:val="left"/>
        <w:rPr>
          <w:rFonts w:ascii="仿宋" w:eastAsia="仿宋" w:hAnsi="仿宋"/>
          <w:sz w:val="28"/>
          <w:szCs w:val="28"/>
        </w:rPr>
      </w:pPr>
    </w:p>
    <w:p w:rsidR="004B199B" w:rsidRDefault="004B199B">
      <w:pPr>
        <w:jc w:val="left"/>
        <w:rPr>
          <w:rFonts w:ascii="仿宋" w:eastAsia="仿宋" w:hAnsi="仿宋"/>
          <w:sz w:val="28"/>
          <w:szCs w:val="28"/>
        </w:rPr>
      </w:pPr>
    </w:p>
    <w:p w:rsidR="004B199B" w:rsidRDefault="004B199B">
      <w:pPr>
        <w:jc w:val="left"/>
        <w:rPr>
          <w:rFonts w:ascii="仿宋" w:eastAsia="仿宋" w:hAnsi="仿宋"/>
          <w:sz w:val="28"/>
          <w:szCs w:val="28"/>
        </w:rPr>
      </w:pPr>
    </w:p>
    <w:p w:rsidR="004B199B" w:rsidRDefault="004B199B">
      <w:pPr>
        <w:jc w:val="left"/>
        <w:rPr>
          <w:rFonts w:ascii="仿宋" w:eastAsia="仿宋" w:hAnsi="仿宋"/>
          <w:sz w:val="28"/>
          <w:szCs w:val="28"/>
        </w:rPr>
      </w:pPr>
    </w:p>
    <w:p w:rsidR="004B199B" w:rsidRDefault="004B199B">
      <w:pPr>
        <w:jc w:val="left"/>
        <w:rPr>
          <w:rFonts w:ascii="仿宋" w:eastAsia="仿宋" w:hAnsi="仿宋"/>
          <w:sz w:val="28"/>
          <w:szCs w:val="28"/>
        </w:rPr>
      </w:pPr>
    </w:p>
    <w:p w:rsidR="004B199B" w:rsidRDefault="004B199B">
      <w:pPr>
        <w:pStyle w:val="a3"/>
        <w:shd w:val="clear" w:color="auto" w:fill="FFFFFF"/>
        <w:spacing w:before="0" w:beforeAutospacing="0" w:after="0" w:afterAutospacing="0" w:line="378" w:lineRule="atLeast"/>
        <w:ind w:firstLine="480"/>
        <w:rPr>
          <w:rFonts w:cs="Arial"/>
          <w:color w:val="000000"/>
        </w:rPr>
      </w:pPr>
    </w:p>
    <w:p w:rsidR="004B199B" w:rsidRDefault="004B199B"/>
    <w:sectPr w:rsidR="004B199B" w:rsidSect="004B19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B0C" w:rsidRDefault="00937B0C" w:rsidP="00D878C9">
      <w:r>
        <w:separator/>
      </w:r>
    </w:p>
  </w:endnote>
  <w:endnote w:type="continuationSeparator" w:id="1">
    <w:p w:rsidR="00937B0C" w:rsidRDefault="00937B0C" w:rsidP="00D878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B0C" w:rsidRDefault="00937B0C" w:rsidP="00D878C9">
      <w:r>
        <w:separator/>
      </w:r>
    </w:p>
  </w:footnote>
  <w:footnote w:type="continuationSeparator" w:id="1">
    <w:p w:rsidR="00937B0C" w:rsidRDefault="00937B0C" w:rsidP="00D878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5543"/>
    <w:rsid w:val="000D54C0"/>
    <w:rsid w:val="001D3A60"/>
    <w:rsid w:val="003D5543"/>
    <w:rsid w:val="0043212E"/>
    <w:rsid w:val="004B199B"/>
    <w:rsid w:val="004E1D7B"/>
    <w:rsid w:val="00937B0C"/>
    <w:rsid w:val="00BF5DD8"/>
    <w:rsid w:val="00D878C9"/>
    <w:rsid w:val="00E6653F"/>
    <w:rsid w:val="205B4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9B"/>
    <w:pPr>
      <w:widowControl w:val="0"/>
      <w:jc w:val="both"/>
    </w:pPr>
    <w:rPr>
      <w:kern w:val="2"/>
      <w:sz w:val="21"/>
      <w:szCs w:val="22"/>
    </w:rPr>
  </w:style>
  <w:style w:type="paragraph" w:styleId="1">
    <w:name w:val="heading 1"/>
    <w:basedOn w:val="a"/>
    <w:next w:val="a"/>
    <w:link w:val="1Char"/>
    <w:uiPriority w:val="9"/>
    <w:qFormat/>
    <w:rsid w:val="004B19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99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sid w:val="004B199B"/>
    <w:rPr>
      <w:rFonts w:ascii="宋体" w:eastAsia="宋体" w:hAnsi="宋体" w:cs="宋体"/>
      <w:b/>
      <w:bCs/>
      <w:kern w:val="36"/>
      <w:sz w:val="48"/>
      <w:szCs w:val="48"/>
    </w:rPr>
  </w:style>
  <w:style w:type="paragraph" w:styleId="a4">
    <w:name w:val="header"/>
    <w:basedOn w:val="a"/>
    <w:link w:val="Char"/>
    <w:uiPriority w:val="99"/>
    <w:semiHidden/>
    <w:unhideWhenUsed/>
    <w:rsid w:val="00D878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878C9"/>
    <w:rPr>
      <w:kern w:val="2"/>
      <w:sz w:val="18"/>
      <w:szCs w:val="18"/>
    </w:rPr>
  </w:style>
  <w:style w:type="paragraph" w:styleId="a5">
    <w:name w:val="footer"/>
    <w:basedOn w:val="a"/>
    <w:link w:val="Char0"/>
    <w:uiPriority w:val="99"/>
    <w:semiHidden/>
    <w:unhideWhenUsed/>
    <w:rsid w:val="00D878C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878C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670</Words>
  <Characters>3822</Characters>
  <Application>Microsoft Office Word</Application>
  <DocSecurity>0</DocSecurity>
  <Lines>31</Lines>
  <Paragraphs>8</Paragraphs>
  <ScaleCrop>false</ScaleCrop>
  <Company>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shifenhua</dc:creator>
  <cp:lastModifiedBy>金敏</cp:lastModifiedBy>
  <cp:revision>7</cp:revision>
  <dcterms:created xsi:type="dcterms:W3CDTF">2016-05-04T08:01:00Z</dcterms:created>
  <dcterms:modified xsi:type="dcterms:W3CDTF">2016-05-12T03:17:00Z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